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7392D9D" w:rsidR="0012209D" w:rsidRDefault="00085040" w:rsidP="00321CAA">
            <w:r>
              <w:t xml:space="preserve">March </w:t>
            </w:r>
            <w:r w:rsidR="00B52475">
              <w:t>20</w:t>
            </w:r>
            <w:r>
              <w:t>25</w:t>
            </w:r>
          </w:p>
        </w:tc>
      </w:tr>
    </w:tbl>
    <w:p w14:paraId="15BF086B" w14:textId="13D598A9" w:rsidR="0012209D" w:rsidRPr="007F025A" w:rsidRDefault="0012209D" w:rsidP="0012209D">
      <w:pPr>
        <w:rPr>
          <w:b/>
          <w:bCs/>
          <w:sz w:val="22"/>
          <w:szCs w:val="24"/>
        </w:rPr>
      </w:pPr>
      <w:r w:rsidRPr="007F025A">
        <w:rPr>
          <w:b/>
          <w:bCs/>
          <w:sz w:val="22"/>
          <w:szCs w:val="24"/>
        </w:rPr>
        <w:t xml:space="preserve">JOB </w:t>
      </w:r>
      <w:r w:rsidR="004614D7">
        <w:rPr>
          <w:b/>
          <w:bCs/>
          <w:sz w:val="22"/>
          <w:szCs w:val="24"/>
        </w:rPr>
        <w:t>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B52475">
        <w:tc>
          <w:tcPr>
            <w:tcW w:w="2500" w:type="dxa"/>
            <w:shd w:val="clear" w:color="auto" w:fill="D9D9D9" w:themeFill="background1" w:themeFillShade="D9"/>
          </w:tcPr>
          <w:p w14:paraId="15BF086D" w14:textId="77777777" w:rsidR="0012209D" w:rsidRDefault="0012209D" w:rsidP="00321CAA">
            <w:r>
              <w:t>Post title:</w:t>
            </w:r>
          </w:p>
        </w:tc>
        <w:tc>
          <w:tcPr>
            <w:tcW w:w="7127" w:type="dxa"/>
            <w:gridSpan w:val="3"/>
          </w:tcPr>
          <w:p w14:paraId="15BF086E" w14:textId="2394E975" w:rsidR="0012209D" w:rsidRPr="00447FD8" w:rsidRDefault="004277D0" w:rsidP="00D42F55">
            <w:pPr>
              <w:rPr>
                <w:b/>
                <w:bCs/>
              </w:rPr>
            </w:pPr>
            <w:r>
              <w:rPr>
                <w:b/>
                <w:bCs/>
              </w:rPr>
              <w:t xml:space="preserve">Head of </w:t>
            </w:r>
            <w:r w:rsidR="00404473">
              <w:rPr>
                <w:b/>
                <w:bCs/>
              </w:rPr>
              <w:t xml:space="preserve">Research </w:t>
            </w:r>
            <w:r w:rsidR="007804A7">
              <w:rPr>
                <w:b/>
                <w:bCs/>
              </w:rPr>
              <w:t xml:space="preserve">&amp; Enterprise </w:t>
            </w:r>
            <w:r>
              <w:rPr>
                <w:b/>
                <w:bCs/>
              </w:rPr>
              <w:t>Finance</w:t>
            </w:r>
          </w:p>
        </w:tc>
      </w:tr>
      <w:tr w:rsidR="0012209D" w14:paraId="15BF0875" w14:textId="77777777" w:rsidTr="00B52475">
        <w:tc>
          <w:tcPr>
            <w:tcW w:w="2500" w:type="dxa"/>
            <w:shd w:val="clear" w:color="auto" w:fill="D9D9D9" w:themeFill="background1" w:themeFillShade="D9"/>
          </w:tcPr>
          <w:p w14:paraId="15BF0873" w14:textId="77777777" w:rsidR="0012209D" w:rsidRDefault="0012209D" w:rsidP="00321CAA">
            <w:r>
              <w:t>Academic Unit/Service:</w:t>
            </w:r>
          </w:p>
        </w:tc>
        <w:tc>
          <w:tcPr>
            <w:tcW w:w="7127" w:type="dxa"/>
            <w:gridSpan w:val="3"/>
          </w:tcPr>
          <w:p w14:paraId="15BF0874" w14:textId="5A5819F4" w:rsidR="0012209D" w:rsidRDefault="00800015" w:rsidP="00321CAA">
            <w:r>
              <w:t>Professional Services</w:t>
            </w:r>
          </w:p>
        </w:tc>
      </w:tr>
      <w:tr w:rsidR="00746AEB" w14:paraId="07201851" w14:textId="77777777" w:rsidTr="00B52475">
        <w:tc>
          <w:tcPr>
            <w:tcW w:w="2500" w:type="dxa"/>
            <w:shd w:val="clear" w:color="auto" w:fill="D9D9D9" w:themeFill="background1" w:themeFillShade="D9"/>
          </w:tcPr>
          <w:p w14:paraId="158400D7" w14:textId="4B829CEE" w:rsidR="00746AEB" w:rsidRDefault="00746AEB" w:rsidP="00321CAA">
            <w:r>
              <w:t>Faculty:</w:t>
            </w:r>
          </w:p>
        </w:tc>
        <w:tc>
          <w:tcPr>
            <w:tcW w:w="7127" w:type="dxa"/>
            <w:gridSpan w:val="3"/>
          </w:tcPr>
          <w:p w14:paraId="7A897A27" w14:textId="0314644D" w:rsidR="00746AEB" w:rsidRDefault="00800015" w:rsidP="00321CAA">
            <w:r>
              <w:t>Finance</w:t>
            </w:r>
            <w:r w:rsidR="00E65094">
              <w:t>, Planning and Analytics</w:t>
            </w:r>
          </w:p>
        </w:tc>
      </w:tr>
      <w:tr w:rsidR="0012209D" w14:paraId="15BF087A" w14:textId="77777777" w:rsidTr="00B52475">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556" w:type="dxa"/>
          </w:tcPr>
          <w:p w14:paraId="15BF0877" w14:textId="599B6633" w:rsidR="0012209D" w:rsidRDefault="00E37792" w:rsidP="00FF246F">
            <w:r>
              <w:t>Management, Specialist and Administrative (MSA)</w:t>
            </w:r>
          </w:p>
        </w:tc>
        <w:tc>
          <w:tcPr>
            <w:tcW w:w="845" w:type="dxa"/>
            <w:shd w:val="clear" w:color="auto" w:fill="D9D9D9" w:themeFill="background1" w:themeFillShade="D9"/>
          </w:tcPr>
          <w:p w14:paraId="15BF0878" w14:textId="77777777" w:rsidR="0012209D" w:rsidRDefault="0012209D" w:rsidP="00321CAA">
            <w:r>
              <w:t>Level:</w:t>
            </w:r>
          </w:p>
        </w:tc>
        <w:tc>
          <w:tcPr>
            <w:tcW w:w="1726" w:type="dxa"/>
          </w:tcPr>
          <w:p w14:paraId="15BF0879" w14:textId="4BEA147F" w:rsidR="0012209D" w:rsidRDefault="0065560D" w:rsidP="00321CAA">
            <w:r>
              <w:t>6</w:t>
            </w:r>
          </w:p>
        </w:tc>
      </w:tr>
      <w:tr w:rsidR="0012209D" w14:paraId="15BF0881" w14:textId="77777777" w:rsidTr="00B52475">
        <w:tc>
          <w:tcPr>
            <w:tcW w:w="2500" w:type="dxa"/>
            <w:shd w:val="clear" w:color="auto" w:fill="D9D9D9" w:themeFill="background1" w:themeFillShade="D9"/>
          </w:tcPr>
          <w:p w14:paraId="15BF087F" w14:textId="77777777" w:rsidR="0012209D" w:rsidRDefault="0012209D" w:rsidP="00321CAA">
            <w:r>
              <w:t>Posts responsible to:</w:t>
            </w:r>
          </w:p>
        </w:tc>
        <w:tc>
          <w:tcPr>
            <w:tcW w:w="7127" w:type="dxa"/>
            <w:gridSpan w:val="3"/>
          </w:tcPr>
          <w:p w14:paraId="15BF0880" w14:textId="4EDF1608" w:rsidR="0012209D" w:rsidRPr="005508A2" w:rsidRDefault="00800015" w:rsidP="00321CAA">
            <w:r>
              <w:t>Director of Finance</w:t>
            </w:r>
            <w:r w:rsidR="00A50621">
              <w:t xml:space="preserve">, </w:t>
            </w:r>
            <w:r w:rsidR="00A342C8">
              <w:t>Business Support,</w:t>
            </w:r>
            <w:r>
              <w:t xml:space="preserve"> Level 7</w:t>
            </w:r>
          </w:p>
        </w:tc>
      </w:tr>
      <w:tr w:rsidR="0012209D" w14:paraId="15BF0884" w14:textId="77777777" w:rsidTr="00B52475">
        <w:tc>
          <w:tcPr>
            <w:tcW w:w="2500" w:type="dxa"/>
            <w:shd w:val="clear" w:color="auto" w:fill="D9D9D9" w:themeFill="background1" w:themeFillShade="D9"/>
          </w:tcPr>
          <w:p w14:paraId="15BF0882" w14:textId="77777777" w:rsidR="0012209D" w:rsidRDefault="0012209D" w:rsidP="00321CAA">
            <w:r>
              <w:t>Posts responsible for:</w:t>
            </w:r>
          </w:p>
        </w:tc>
        <w:tc>
          <w:tcPr>
            <w:tcW w:w="7127" w:type="dxa"/>
            <w:gridSpan w:val="3"/>
          </w:tcPr>
          <w:p w14:paraId="15BF0883" w14:textId="5A02ECAA" w:rsidR="0012209D" w:rsidRPr="005508A2" w:rsidRDefault="003508D7" w:rsidP="00D42F55">
            <w:r>
              <w:t>Qualified and part qualified accountancy and specialist and administrative staff</w:t>
            </w:r>
          </w:p>
        </w:tc>
      </w:tr>
      <w:tr w:rsidR="0012209D" w14:paraId="15BF0887" w14:textId="77777777" w:rsidTr="00B52475">
        <w:tc>
          <w:tcPr>
            <w:tcW w:w="2500" w:type="dxa"/>
            <w:shd w:val="clear" w:color="auto" w:fill="D9D9D9" w:themeFill="background1" w:themeFillShade="D9"/>
          </w:tcPr>
          <w:p w14:paraId="15BF0885" w14:textId="77777777" w:rsidR="0012209D" w:rsidRDefault="0012209D" w:rsidP="00321CAA">
            <w:r>
              <w:t>Post base:</w:t>
            </w:r>
          </w:p>
        </w:tc>
        <w:tc>
          <w:tcPr>
            <w:tcW w:w="7127" w:type="dxa"/>
            <w:gridSpan w:val="3"/>
          </w:tcPr>
          <w:p w14:paraId="15BF0886" w14:textId="6C525294" w:rsidR="0012209D" w:rsidRPr="005508A2" w:rsidRDefault="0012209D" w:rsidP="0080001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734E3C6" w14:textId="74B5FB0D" w:rsidR="00393B1B" w:rsidRDefault="002E7C28" w:rsidP="003508D7">
            <w:pPr>
              <w:pStyle w:val="ListParagraph"/>
              <w:numPr>
                <w:ilvl w:val="0"/>
                <w:numId w:val="19"/>
              </w:numPr>
            </w:pPr>
            <w:r>
              <w:t xml:space="preserve">To </w:t>
            </w:r>
            <w:r w:rsidR="002461BE">
              <w:t xml:space="preserve">design, </w:t>
            </w:r>
            <w:r w:rsidR="0065560D">
              <w:t xml:space="preserve">lead and </w:t>
            </w:r>
            <w:r>
              <w:t>manage the provision of</w:t>
            </w:r>
            <w:r w:rsidR="00C31B06" w:rsidRPr="00C31B06">
              <w:t xml:space="preserve"> </w:t>
            </w:r>
            <w:r w:rsidR="00FF4AAA">
              <w:t>efficient</w:t>
            </w:r>
            <w:r w:rsidR="00705455">
              <w:t xml:space="preserve"> and effective </w:t>
            </w:r>
            <w:r w:rsidR="00DC2484">
              <w:t xml:space="preserve">management information </w:t>
            </w:r>
            <w:r w:rsidR="00E03A42">
              <w:t xml:space="preserve">to </w:t>
            </w:r>
            <w:r w:rsidR="00127832">
              <w:t>enable</w:t>
            </w:r>
            <w:r w:rsidR="002C138C">
              <w:t xml:space="preserve"> </w:t>
            </w:r>
            <w:r w:rsidR="00472333">
              <w:t>deliver</w:t>
            </w:r>
            <w:r w:rsidR="002C138C">
              <w:t>y of</w:t>
            </w:r>
            <w:r w:rsidR="00E03A42">
              <w:t xml:space="preserve"> the </w:t>
            </w:r>
            <w:r w:rsidR="00393B1B">
              <w:t>University’s</w:t>
            </w:r>
            <w:r w:rsidR="00E03A42">
              <w:t xml:space="preserve"> Research and Enterprise Strategy</w:t>
            </w:r>
            <w:r w:rsidR="007F3CB5">
              <w:t xml:space="preserve"> which not only supports day to day management but also provide thought provoking insight</w:t>
            </w:r>
            <w:r w:rsidR="00C31B06" w:rsidRPr="00C31B06">
              <w:t>.</w:t>
            </w:r>
            <w:r w:rsidR="008C45A0" w:rsidRPr="00C31B06">
              <w:t xml:space="preserve"> </w:t>
            </w:r>
          </w:p>
          <w:p w14:paraId="128511E0" w14:textId="61D115E1" w:rsidR="00E417D7" w:rsidRDefault="00E417D7" w:rsidP="00E417D7">
            <w:pPr>
              <w:pStyle w:val="ListParagraph"/>
              <w:numPr>
                <w:ilvl w:val="0"/>
                <w:numId w:val="19"/>
              </w:numPr>
            </w:pPr>
            <w:r>
              <w:t xml:space="preserve">To contribute to ongoing development and attainment of </w:t>
            </w:r>
            <w:r w:rsidR="00127832">
              <w:t xml:space="preserve">the </w:t>
            </w:r>
            <w:r>
              <w:t>University’s Research Strategy.</w:t>
            </w:r>
          </w:p>
          <w:p w14:paraId="466CF041" w14:textId="4EE6FA2E" w:rsidR="0012209D" w:rsidRDefault="00964A56" w:rsidP="002F7D80">
            <w:pPr>
              <w:pStyle w:val="ListParagraph"/>
              <w:numPr>
                <w:ilvl w:val="0"/>
                <w:numId w:val="19"/>
              </w:numPr>
            </w:pPr>
            <w:r>
              <w:t xml:space="preserve">To </w:t>
            </w:r>
            <w:r w:rsidR="002461BE">
              <w:t>work with</w:t>
            </w:r>
            <w:r w:rsidR="008C45A0">
              <w:t xml:space="preserve"> the Vice President</w:t>
            </w:r>
            <w:r w:rsidR="00F904D1">
              <w:t xml:space="preserve"> (VP)</w:t>
            </w:r>
            <w:r w:rsidR="008C45A0">
              <w:t xml:space="preserve">, </w:t>
            </w:r>
            <w:r w:rsidR="005B2995">
              <w:t xml:space="preserve">Research &amp; </w:t>
            </w:r>
            <w:r>
              <w:t>Enterprise</w:t>
            </w:r>
            <w:r w:rsidR="0015090F">
              <w:t xml:space="preserve">; </w:t>
            </w:r>
            <w:r w:rsidR="00C46E84">
              <w:t>Director</w:t>
            </w:r>
            <w:r w:rsidR="005B2995">
              <w:t>s</w:t>
            </w:r>
            <w:r w:rsidR="00C46E84">
              <w:t xml:space="preserve"> of Research Innovation </w:t>
            </w:r>
            <w:r w:rsidR="00EE770A">
              <w:t>Services</w:t>
            </w:r>
            <w:r w:rsidR="005B2995">
              <w:t>; Faculty Associate Deans of Research/Enterprise</w:t>
            </w:r>
            <w:r w:rsidR="00A16144">
              <w:t>(ADR/ADE)</w:t>
            </w:r>
            <w:r w:rsidR="005B2995">
              <w:t>;</w:t>
            </w:r>
            <w:r w:rsidR="00993A2C">
              <w:t xml:space="preserve"> </w:t>
            </w:r>
            <w:r w:rsidR="00DB6FF3">
              <w:t>Heads of Faculty Finance</w:t>
            </w:r>
            <w:r w:rsidR="00993A2C">
              <w:t xml:space="preserve">; and senior University </w:t>
            </w:r>
            <w:r w:rsidR="00A6753C">
              <w:t>leaders, to</w:t>
            </w:r>
            <w:r w:rsidR="006D2D1A">
              <w:t xml:space="preserve"> pro</w:t>
            </w:r>
            <w:r w:rsidR="008F14BA">
              <w:t>v</w:t>
            </w:r>
            <w:r w:rsidR="006D2D1A">
              <w:t xml:space="preserve">ide support and challenge </w:t>
            </w:r>
            <w:r w:rsidR="008F14BA">
              <w:t>on</w:t>
            </w:r>
            <w:r w:rsidR="00A6753C">
              <w:t xml:space="preserve"> the</w:t>
            </w:r>
            <w:r w:rsidR="008F14BA">
              <w:t xml:space="preserve"> targeting of resources and </w:t>
            </w:r>
            <w:r w:rsidR="00B577FF">
              <w:t xml:space="preserve">process changes to maximise </w:t>
            </w:r>
            <w:r w:rsidR="00D65985">
              <w:t>the contribution made by the research economy.</w:t>
            </w:r>
            <w:r w:rsidR="008C45A0">
              <w:t>.</w:t>
            </w:r>
            <w:r w:rsidR="00FB7884">
              <w:t xml:space="preserve">  </w:t>
            </w:r>
          </w:p>
          <w:p w14:paraId="0C1FAA9B" w14:textId="23CFB503" w:rsidR="002F7D80" w:rsidRDefault="00800015" w:rsidP="003508D7">
            <w:pPr>
              <w:pStyle w:val="ListParagraph"/>
              <w:numPr>
                <w:ilvl w:val="0"/>
                <w:numId w:val="19"/>
              </w:numPr>
            </w:pPr>
            <w:r>
              <w:t xml:space="preserve">To act as the main point of </w:t>
            </w:r>
            <w:r w:rsidR="0046144B">
              <w:t>contact</w:t>
            </w:r>
            <w:r w:rsidR="00591F3E">
              <w:t xml:space="preserve"> for </w:t>
            </w:r>
            <w:r w:rsidR="00936BAD">
              <w:t xml:space="preserve">financial </w:t>
            </w:r>
            <w:r w:rsidR="00D42F55">
              <w:t>r</w:t>
            </w:r>
            <w:r w:rsidR="00936BAD">
              <w:t>esearch</w:t>
            </w:r>
            <w:r>
              <w:t xml:space="preserve"> planning, expertise and support </w:t>
            </w:r>
            <w:r w:rsidR="00D66772">
              <w:t>across the</w:t>
            </w:r>
            <w:r>
              <w:t xml:space="preserve"> University’s faculties</w:t>
            </w:r>
            <w:r w:rsidR="001E50D8">
              <w:t xml:space="preserve">, </w:t>
            </w:r>
            <w:r w:rsidR="00EE770A">
              <w:t>including</w:t>
            </w:r>
            <w:r w:rsidR="001E50D8">
              <w:t xml:space="preserve"> </w:t>
            </w:r>
            <w:r w:rsidR="00AB23FA">
              <w:t xml:space="preserve">representation </w:t>
            </w:r>
            <w:r w:rsidR="001E50D8">
              <w:t xml:space="preserve">at </w:t>
            </w:r>
            <w:r w:rsidR="00F904D1">
              <w:t>VP-</w:t>
            </w:r>
            <w:r w:rsidR="001E50D8">
              <w:t>ADR/</w:t>
            </w:r>
            <w:r w:rsidR="00F904D1">
              <w:t>VP-</w:t>
            </w:r>
            <w:r w:rsidR="001E50D8">
              <w:t>ADE/</w:t>
            </w:r>
            <w:r w:rsidR="006E22C0">
              <w:t>R</w:t>
            </w:r>
            <w:r w:rsidR="00A16144">
              <w:t>esearch</w:t>
            </w:r>
            <w:r w:rsidR="006F1267">
              <w:t xml:space="preserve"> and</w:t>
            </w:r>
            <w:r w:rsidR="00A16144">
              <w:t xml:space="preserve"> </w:t>
            </w:r>
            <w:r w:rsidR="006F1267">
              <w:t>Enterprise Executive Group (R</w:t>
            </w:r>
            <w:r w:rsidR="006E22C0">
              <w:t>EEG</w:t>
            </w:r>
            <w:r w:rsidR="006F1267">
              <w:t>)</w:t>
            </w:r>
            <w:r w:rsidR="006E22C0">
              <w:t>/K</w:t>
            </w:r>
            <w:r w:rsidR="00F904D1">
              <w:t>nowledge Exchange and Enterprise (K</w:t>
            </w:r>
            <w:r w:rsidR="006E22C0">
              <w:t>EE</w:t>
            </w:r>
            <w:r w:rsidR="00F904D1">
              <w:t>)</w:t>
            </w:r>
            <w:r w:rsidR="006E22C0">
              <w:t xml:space="preserve"> Board</w:t>
            </w:r>
            <w:r w:rsidR="005E4B6E">
              <w:t>/Research Pipeline</w:t>
            </w:r>
            <w:r w:rsidR="006E22C0">
              <w:t xml:space="preserve"> </w:t>
            </w:r>
            <w:r w:rsidR="001E50D8">
              <w:t>meetings</w:t>
            </w:r>
            <w:r w:rsidR="00EE770A">
              <w:t>.</w:t>
            </w:r>
          </w:p>
          <w:p w14:paraId="307C2676" w14:textId="417D8AC2" w:rsidR="007C1ABF" w:rsidRDefault="006835E1" w:rsidP="003508D7">
            <w:pPr>
              <w:pStyle w:val="ListParagraph"/>
              <w:numPr>
                <w:ilvl w:val="0"/>
                <w:numId w:val="19"/>
              </w:numPr>
            </w:pPr>
            <w:r>
              <w:t xml:space="preserve">To deliver </w:t>
            </w:r>
            <w:r w:rsidR="0028692E">
              <w:t>research-based</w:t>
            </w:r>
            <w:r>
              <w:t xml:space="preserve"> systems and reporting improvements to ensure relevant</w:t>
            </w:r>
            <w:r w:rsidR="002F7D80">
              <w:t xml:space="preserve"> information is provided in timely and efficient manner to all internal and external stakeholders.</w:t>
            </w:r>
          </w:p>
          <w:p w14:paraId="15BF088B" w14:textId="3F0BEE74" w:rsidR="00800015" w:rsidRPr="00800015" w:rsidRDefault="00800015" w:rsidP="003508D7">
            <w:pPr>
              <w:pStyle w:val="ListParagraph"/>
              <w:numPr>
                <w:ilvl w:val="0"/>
                <w:numId w:val="19"/>
              </w:numPr>
            </w:pPr>
            <w:r>
              <w:t xml:space="preserve">The post holder will be a member of the </w:t>
            </w:r>
            <w:r w:rsidR="002461BE">
              <w:t>Finance Leadership Team, contributing to the leadership of</w:t>
            </w:r>
            <w:r>
              <w:t xml:space="preserve"> the </w:t>
            </w:r>
            <w:r w:rsidR="00404473">
              <w:t>Fina</w:t>
            </w:r>
            <w:r w:rsidR="00E65094">
              <w:t>nce</w:t>
            </w:r>
            <w:r w:rsidR="00404473">
              <w:t xml:space="preserve"> Directorate</w:t>
            </w:r>
            <w:r>
              <w:t xml:space="preserve"> and will be responsible for the performance of their area</w:t>
            </w:r>
            <w:r w:rsidR="002461BE">
              <w:t>.</w:t>
            </w:r>
            <w:r w:rsidR="00FA75EB">
              <w:t xml:space="preserve"> </w:t>
            </w:r>
          </w:p>
        </w:tc>
      </w:tr>
    </w:tbl>
    <w:p w14:paraId="15BF088D" w14:textId="0AECE65F"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8352A0">
        <w:trPr>
          <w:cantSplit/>
          <w:tblHeader/>
        </w:trPr>
        <w:tc>
          <w:tcPr>
            <w:tcW w:w="8609"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8352A0">
        <w:trPr>
          <w:cantSplit/>
        </w:trPr>
        <w:tc>
          <w:tcPr>
            <w:tcW w:w="598" w:type="dxa"/>
            <w:tcBorders>
              <w:right w:val="nil"/>
            </w:tcBorders>
          </w:tcPr>
          <w:p w14:paraId="15BF0891" w14:textId="77777777" w:rsidR="0012209D" w:rsidRDefault="0012209D" w:rsidP="0012209D">
            <w:pPr>
              <w:pStyle w:val="ListParagraph"/>
              <w:numPr>
                <w:ilvl w:val="0"/>
                <w:numId w:val="17"/>
              </w:numPr>
            </w:pPr>
          </w:p>
        </w:tc>
        <w:tc>
          <w:tcPr>
            <w:tcW w:w="8011" w:type="dxa"/>
            <w:tcBorders>
              <w:left w:val="nil"/>
            </w:tcBorders>
          </w:tcPr>
          <w:p w14:paraId="10D0379F" w14:textId="77777777" w:rsidR="00327039" w:rsidRDefault="00327039" w:rsidP="00327039">
            <w:r>
              <w:t>To deliver clear, efficient and effective costing and operational support for the University’s Research and Enterprise Activities,</w:t>
            </w:r>
          </w:p>
          <w:p w14:paraId="1EF29426" w14:textId="77777777" w:rsidR="00327039" w:rsidRDefault="00327039" w:rsidP="00327039">
            <w:pPr>
              <w:pStyle w:val="ListParagraph"/>
              <w:numPr>
                <w:ilvl w:val="0"/>
                <w:numId w:val="21"/>
              </w:numPr>
            </w:pPr>
            <w:r>
              <w:t>To be responsible for pre-award processes and contract delivery on grants and other awards, including costing and assistance with negotiations.</w:t>
            </w:r>
          </w:p>
          <w:p w14:paraId="5B2A30EC" w14:textId="77777777" w:rsidR="00327039" w:rsidRDefault="00327039" w:rsidP="00327039">
            <w:pPr>
              <w:pStyle w:val="ListParagraph"/>
              <w:numPr>
                <w:ilvl w:val="0"/>
                <w:numId w:val="21"/>
              </w:numPr>
            </w:pPr>
            <w:r>
              <w:t>To set and then monitor appropriate KPIs to ensure that agreed University research &amp; enterprise targets are achieved.</w:t>
            </w:r>
          </w:p>
          <w:p w14:paraId="7CA3B3A2" w14:textId="77777777" w:rsidR="00327039" w:rsidRDefault="00327039" w:rsidP="00327039">
            <w:pPr>
              <w:pStyle w:val="ListParagraph"/>
              <w:numPr>
                <w:ilvl w:val="0"/>
                <w:numId w:val="21"/>
              </w:numPr>
            </w:pPr>
            <w:r>
              <w:t>To ensure agreed service levels are met, and that appropriate resource prioritisation is in place.</w:t>
            </w:r>
          </w:p>
          <w:p w14:paraId="2F2F4F41" w14:textId="77777777" w:rsidR="00327039" w:rsidRDefault="00327039" w:rsidP="00327039">
            <w:pPr>
              <w:pStyle w:val="ListParagraph"/>
              <w:numPr>
                <w:ilvl w:val="0"/>
                <w:numId w:val="20"/>
              </w:numPr>
            </w:pPr>
            <w:r w:rsidRPr="0089524A">
              <w:t>To ensure appropriate systems and processes are in place to deliver an efficient financial service</w:t>
            </w:r>
            <w:r>
              <w:t xml:space="preserve"> including effective </w:t>
            </w:r>
            <w:r w:rsidRPr="0089524A">
              <w:t xml:space="preserve">use of </w:t>
            </w:r>
            <w:r>
              <w:t>University financial systems</w:t>
            </w:r>
            <w:r w:rsidRPr="0089524A">
              <w:t xml:space="preserve"> </w:t>
            </w:r>
            <w:r>
              <w:t xml:space="preserve">and </w:t>
            </w:r>
            <w:r w:rsidRPr="0089524A">
              <w:t>databases</w:t>
            </w:r>
            <w:r>
              <w:t>, and continuous improvement of Research Management processes and tools.</w:t>
            </w:r>
          </w:p>
          <w:p w14:paraId="45003EC3" w14:textId="77777777" w:rsidR="00327039" w:rsidRDefault="00327039" w:rsidP="00327039">
            <w:pPr>
              <w:pStyle w:val="ListParagraph"/>
              <w:numPr>
                <w:ilvl w:val="0"/>
                <w:numId w:val="20"/>
              </w:numPr>
            </w:pPr>
            <w:r>
              <w:t>To chair the Finance Research Forum and provide guidance to the Faculty Finance Teams.</w:t>
            </w:r>
          </w:p>
          <w:p w14:paraId="15BF0892" w14:textId="6A80CF2E" w:rsidR="00655FC5" w:rsidRDefault="00327039" w:rsidP="003508D7">
            <w:pPr>
              <w:pStyle w:val="ListParagraph"/>
              <w:numPr>
                <w:ilvl w:val="0"/>
                <w:numId w:val="20"/>
              </w:numPr>
            </w:pPr>
            <w:r>
              <w:t>To lead or support internal and external financial audits on research and enterprise</w:t>
            </w:r>
            <w:r w:rsidR="00127F35">
              <w:t xml:space="preserve"> </w:t>
            </w:r>
            <w:r>
              <w:t>as required.</w:t>
            </w:r>
          </w:p>
        </w:tc>
        <w:tc>
          <w:tcPr>
            <w:tcW w:w="1018" w:type="dxa"/>
          </w:tcPr>
          <w:p w14:paraId="15BF0893" w14:textId="1AFD56E7" w:rsidR="0012209D" w:rsidRDefault="00D0249F" w:rsidP="00321CAA">
            <w:r>
              <w:t>25%</w:t>
            </w:r>
          </w:p>
        </w:tc>
      </w:tr>
      <w:tr w:rsidR="0012209D" w14:paraId="15BF0898" w14:textId="77777777" w:rsidTr="008352A0">
        <w:trPr>
          <w:cantSplit/>
        </w:trPr>
        <w:tc>
          <w:tcPr>
            <w:tcW w:w="598" w:type="dxa"/>
            <w:tcBorders>
              <w:right w:val="nil"/>
            </w:tcBorders>
          </w:tcPr>
          <w:p w14:paraId="15BF0895" w14:textId="77777777" w:rsidR="0012209D" w:rsidRDefault="0012209D" w:rsidP="0012209D">
            <w:pPr>
              <w:pStyle w:val="ListParagraph"/>
              <w:numPr>
                <w:ilvl w:val="0"/>
                <w:numId w:val="17"/>
              </w:numPr>
            </w:pPr>
          </w:p>
        </w:tc>
        <w:tc>
          <w:tcPr>
            <w:tcW w:w="8011" w:type="dxa"/>
            <w:tcBorders>
              <w:left w:val="nil"/>
            </w:tcBorders>
          </w:tcPr>
          <w:p w14:paraId="7B06F171" w14:textId="77777777" w:rsidR="00595DD5" w:rsidRDefault="00595DD5" w:rsidP="00595DD5">
            <w:r>
              <w:t xml:space="preserve">To Work with and support the Vice President, Research &amp; Enterprise; Directors of Research Innovation Services; Faculty Associate Deans of Research/Enterprise; </w:t>
            </w:r>
            <w:r w:rsidRPr="003E7EBE">
              <w:t>Heads of Faculty Finance; and senior University leaders</w:t>
            </w:r>
            <w:r>
              <w:t xml:space="preserve">, providing financial expertise across all the financial complexities of research, </w:t>
            </w:r>
            <w:r w:rsidRPr="00B226B1">
              <w:t>to drive income generation whilst maintaining tight cost control and efficiencies, ensuring long term financially sustainable activity</w:t>
            </w:r>
            <w:r>
              <w:t>.</w:t>
            </w:r>
          </w:p>
          <w:p w14:paraId="54698279" w14:textId="77777777" w:rsidR="00595DD5" w:rsidRDefault="00595DD5" w:rsidP="00595DD5">
            <w:pPr>
              <w:pStyle w:val="ListParagraph"/>
              <w:numPr>
                <w:ilvl w:val="0"/>
                <w:numId w:val="20"/>
              </w:numPr>
            </w:pPr>
            <w:r>
              <w:t>To contribute to development and implementation of Research &amp; Enterprise Growth Strategies providing strategic qualitative and quantitative input based on university activity and input from the wider finance HE research ecosystem.</w:t>
            </w:r>
          </w:p>
          <w:p w14:paraId="6EBF30B3" w14:textId="77777777" w:rsidR="00595DD5" w:rsidRPr="00B226B1" w:rsidRDefault="00595DD5" w:rsidP="00595DD5">
            <w:pPr>
              <w:pStyle w:val="ListParagraph"/>
              <w:numPr>
                <w:ilvl w:val="0"/>
                <w:numId w:val="20"/>
              </w:numPr>
            </w:pPr>
            <w:r>
              <w:t xml:space="preserve">To support University and Faculty Finance teams in developing Research &amp; Enterprise </w:t>
            </w:r>
            <w:r w:rsidRPr="00B226B1">
              <w:t>Business Plan submissions &amp; regular forecasting</w:t>
            </w:r>
            <w:r>
              <w:t>. Ownership and development of the University’s strategic research planning tool.</w:t>
            </w:r>
          </w:p>
          <w:p w14:paraId="37BC2D94" w14:textId="77777777" w:rsidR="00595DD5" w:rsidRPr="00B226B1" w:rsidRDefault="00595DD5" w:rsidP="00595DD5">
            <w:pPr>
              <w:pStyle w:val="ListParagraph"/>
              <w:numPr>
                <w:ilvl w:val="0"/>
                <w:numId w:val="20"/>
              </w:numPr>
            </w:pPr>
            <w:r w:rsidRPr="00B226B1">
              <w:t xml:space="preserve">To </w:t>
            </w:r>
            <w:r>
              <w:t>identify and manage research income risks and opportunities</w:t>
            </w:r>
            <w:r w:rsidRPr="00B226B1">
              <w:t xml:space="preserve"> to assist </w:t>
            </w:r>
            <w:r>
              <w:t xml:space="preserve">Vice President, Research &amp; Enterprise; Directors of Research Innovation Services; Faculty Associate Deans of Research/Enterprise; </w:t>
            </w:r>
            <w:r w:rsidRPr="003E7EBE">
              <w:t xml:space="preserve">Heads of Faculty Finance; </w:t>
            </w:r>
            <w:r>
              <w:t xml:space="preserve">and </w:t>
            </w:r>
            <w:r w:rsidRPr="00B226B1">
              <w:t>Director of Finance in decision making.</w:t>
            </w:r>
          </w:p>
          <w:p w14:paraId="492D45A1" w14:textId="77777777" w:rsidR="00595DD5" w:rsidRPr="00B226B1" w:rsidRDefault="00595DD5" w:rsidP="00595DD5">
            <w:pPr>
              <w:pStyle w:val="ListParagraph"/>
              <w:numPr>
                <w:ilvl w:val="0"/>
                <w:numId w:val="20"/>
              </w:numPr>
            </w:pPr>
            <w:r w:rsidRPr="00B226B1">
              <w:t xml:space="preserve">To propose, develop and lead on business change processes which improve customer service levels and efficiencies </w:t>
            </w:r>
            <w:r>
              <w:t>in the management of research finance</w:t>
            </w:r>
          </w:p>
          <w:p w14:paraId="68D51A89" w14:textId="77777777" w:rsidR="00595DD5" w:rsidRDefault="00595DD5" w:rsidP="00595DD5">
            <w:pPr>
              <w:pStyle w:val="ListParagraph"/>
              <w:numPr>
                <w:ilvl w:val="0"/>
                <w:numId w:val="20"/>
              </w:numPr>
            </w:pPr>
            <w:r w:rsidRPr="00B226B1">
              <w:t xml:space="preserve">To prepare forecast statements and action/report to Director of Finance </w:t>
            </w:r>
            <w:r>
              <w:t>on progress to against target and develop r</w:t>
            </w:r>
            <w:r w:rsidRPr="00B226B1">
              <w:t>ecovery options</w:t>
            </w:r>
            <w:r>
              <w:t xml:space="preserve"> if necessary.</w:t>
            </w:r>
          </w:p>
          <w:p w14:paraId="5267ECEF" w14:textId="77777777" w:rsidR="00595DD5" w:rsidRDefault="00595DD5" w:rsidP="00595DD5">
            <w:pPr>
              <w:pStyle w:val="ListParagraph"/>
              <w:numPr>
                <w:ilvl w:val="0"/>
                <w:numId w:val="20"/>
              </w:numPr>
            </w:pPr>
            <w:r w:rsidRPr="00B226B1">
              <w:t>To produce regular management information to a standard format and timetable</w:t>
            </w:r>
            <w:r>
              <w:t>, and ad-hoc data analysis</w:t>
            </w:r>
            <w:r w:rsidRPr="00B226B1">
              <w:t xml:space="preserve"> as set out by </w:t>
            </w:r>
            <w:r>
              <w:t xml:space="preserve">the </w:t>
            </w:r>
            <w:r w:rsidRPr="00B226B1">
              <w:t>Director of Finance</w:t>
            </w:r>
            <w:r>
              <w:t>/senior leaders.</w:t>
            </w:r>
          </w:p>
          <w:p w14:paraId="15BF0896" w14:textId="71983418" w:rsidR="00127832" w:rsidRDefault="00595DD5" w:rsidP="00D149A9">
            <w:pPr>
              <w:pStyle w:val="ListParagraph"/>
              <w:numPr>
                <w:ilvl w:val="0"/>
                <w:numId w:val="20"/>
              </w:numPr>
            </w:pPr>
            <w:r>
              <w:t>To provide Research &amp; Enterprise expertise and support to Faculties as required</w:t>
            </w:r>
          </w:p>
        </w:tc>
        <w:tc>
          <w:tcPr>
            <w:tcW w:w="1018" w:type="dxa"/>
          </w:tcPr>
          <w:p w14:paraId="15BF0897" w14:textId="31E96141" w:rsidR="0012209D" w:rsidRDefault="00B97930" w:rsidP="00321CAA">
            <w:r>
              <w:t>2</w:t>
            </w:r>
            <w:r w:rsidR="007E3B50">
              <w:t>5</w:t>
            </w:r>
            <w:r>
              <w:t xml:space="preserve"> </w:t>
            </w:r>
            <w:r w:rsidR="00343D93">
              <w:t>%</w:t>
            </w:r>
          </w:p>
        </w:tc>
      </w:tr>
      <w:tr w:rsidR="003B004F" w14:paraId="7D77D376" w14:textId="77777777" w:rsidTr="008352A0">
        <w:trPr>
          <w:cantSplit/>
        </w:trPr>
        <w:tc>
          <w:tcPr>
            <w:tcW w:w="598" w:type="dxa"/>
            <w:tcBorders>
              <w:right w:val="nil"/>
            </w:tcBorders>
          </w:tcPr>
          <w:p w14:paraId="760EF50E" w14:textId="77777777" w:rsidR="003B004F" w:rsidRDefault="003B004F" w:rsidP="00671F76">
            <w:pPr>
              <w:pStyle w:val="ListParagraph"/>
              <w:numPr>
                <w:ilvl w:val="0"/>
                <w:numId w:val="17"/>
              </w:numPr>
            </w:pPr>
          </w:p>
        </w:tc>
        <w:tc>
          <w:tcPr>
            <w:tcW w:w="8011" w:type="dxa"/>
            <w:tcBorders>
              <w:left w:val="nil"/>
            </w:tcBorders>
          </w:tcPr>
          <w:p w14:paraId="2C9B794A" w14:textId="24BFDD7F" w:rsidR="003B004F" w:rsidRDefault="003B004F" w:rsidP="00671F76">
            <w:r>
              <w:t xml:space="preserve">Fiduciary role – </w:t>
            </w:r>
            <w:r w:rsidR="00127832">
              <w:t>to</w:t>
            </w:r>
            <w:r>
              <w:t xml:space="preserve"> guard </w:t>
            </w:r>
            <w:r w:rsidR="00127832">
              <w:t xml:space="preserve">the </w:t>
            </w:r>
            <w:r>
              <w:t>University’s finances and assets from misuse or loss.</w:t>
            </w:r>
          </w:p>
          <w:p w14:paraId="6388D709" w14:textId="26286566" w:rsidR="00127832" w:rsidRDefault="00127832" w:rsidP="00127832">
            <w:pPr>
              <w:pStyle w:val="ListParagraph"/>
              <w:numPr>
                <w:ilvl w:val="0"/>
                <w:numId w:val="21"/>
              </w:numPr>
            </w:pPr>
            <w:r w:rsidRPr="0089524A">
              <w:t xml:space="preserve">To negotiate on behalf of the University </w:t>
            </w:r>
            <w:r>
              <w:t xml:space="preserve">including </w:t>
            </w:r>
            <w:r w:rsidRPr="0089524A">
              <w:t>major complex initiatives/dealing with regulatory bodies in regard to the work of their area of responsibility.</w:t>
            </w:r>
          </w:p>
          <w:p w14:paraId="4B490DE6" w14:textId="7A27057F" w:rsidR="00127832" w:rsidRDefault="00127832" w:rsidP="00127832">
            <w:pPr>
              <w:pStyle w:val="ListParagraph"/>
              <w:numPr>
                <w:ilvl w:val="0"/>
                <w:numId w:val="21"/>
              </w:numPr>
            </w:pPr>
            <w:r>
              <w:t xml:space="preserve">To act as an authorised signatory on a number of other types of transactions including research contracts up to £1 million.  </w:t>
            </w:r>
          </w:p>
          <w:p w14:paraId="36DC0EE6" w14:textId="034B608B" w:rsidR="00127832" w:rsidRPr="00343D93" w:rsidRDefault="00127832" w:rsidP="00127832">
            <w:pPr>
              <w:pStyle w:val="ListParagraph"/>
              <w:numPr>
                <w:ilvl w:val="0"/>
                <w:numId w:val="21"/>
              </w:numPr>
            </w:pPr>
            <w:r>
              <w:t xml:space="preserve">To ensure appropriate due diligence is undertaken for all activities and that all tax matters are considered.  Ensure any international activity is compliant with local legislation including all tax and social security matters. </w:t>
            </w:r>
          </w:p>
        </w:tc>
        <w:tc>
          <w:tcPr>
            <w:tcW w:w="1018" w:type="dxa"/>
          </w:tcPr>
          <w:p w14:paraId="33346E4A" w14:textId="25B758EC" w:rsidR="003B004F" w:rsidRDefault="005F4648" w:rsidP="00671F76">
            <w:r>
              <w:t>5</w:t>
            </w:r>
            <w:r w:rsidRPr="00107582">
              <w:t xml:space="preserve"> </w:t>
            </w:r>
            <w:r w:rsidR="003B004F" w:rsidRPr="00107582">
              <w:t>%</w:t>
            </w:r>
          </w:p>
        </w:tc>
      </w:tr>
      <w:tr w:rsidR="00127832" w14:paraId="16C3B29F" w14:textId="77777777" w:rsidTr="008352A0">
        <w:trPr>
          <w:cantSplit/>
        </w:trPr>
        <w:tc>
          <w:tcPr>
            <w:tcW w:w="598" w:type="dxa"/>
            <w:tcBorders>
              <w:right w:val="nil"/>
            </w:tcBorders>
          </w:tcPr>
          <w:p w14:paraId="1F7D2EAA" w14:textId="77777777" w:rsidR="00127832" w:rsidRDefault="00127832" w:rsidP="00127832">
            <w:pPr>
              <w:pStyle w:val="ListParagraph"/>
              <w:numPr>
                <w:ilvl w:val="0"/>
                <w:numId w:val="17"/>
              </w:numPr>
            </w:pPr>
          </w:p>
        </w:tc>
        <w:tc>
          <w:tcPr>
            <w:tcW w:w="8011" w:type="dxa"/>
            <w:tcBorders>
              <w:left w:val="nil"/>
            </w:tcBorders>
          </w:tcPr>
          <w:p w14:paraId="2073F96A" w14:textId="13D87CDA" w:rsidR="00127832" w:rsidRPr="00343D93" w:rsidRDefault="00127832" w:rsidP="00FB4484">
            <w:r>
              <w:t xml:space="preserve">To manage and lead the Finance Research </w:t>
            </w:r>
            <w:r w:rsidR="007E3B50">
              <w:t xml:space="preserve">Hub </w:t>
            </w:r>
            <w:r w:rsidR="00864A8E">
              <w:t xml:space="preserve">including the EU Office </w:t>
            </w:r>
            <w:r>
              <w:t>Team</w:t>
            </w:r>
            <w:r w:rsidR="002F160B">
              <w:t xml:space="preserve"> </w:t>
            </w:r>
            <w:r w:rsidR="00864A8E">
              <w:t>–</w:t>
            </w:r>
            <w:r w:rsidR="00834C81">
              <w:t xml:space="preserve">25FTE.  </w:t>
            </w:r>
            <w:r w:rsidR="00B17C2A">
              <w:t xml:space="preserve">The Team supports </w:t>
            </w:r>
            <w:r w:rsidR="00B17C2A" w:rsidRPr="00F03BC4">
              <w:t>submission of &gt;£6</w:t>
            </w:r>
            <w:r w:rsidR="00B17C2A">
              <w:t>5</w:t>
            </w:r>
            <w:r w:rsidR="00B17C2A" w:rsidRPr="00F03BC4">
              <w:t>0m of research applications to sponsors, setting-up of &gt;£1</w:t>
            </w:r>
            <w:r w:rsidR="00B17C2A">
              <w:t>5</w:t>
            </w:r>
            <w:r w:rsidR="00B17C2A" w:rsidRPr="00F03BC4">
              <w:t xml:space="preserve">0m of awards and management of </w:t>
            </w:r>
            <w:r w:rsidR="00B17C2A">
              <w:t>~</w:t>
            </w:r>
            <w:r w:rsidR="00B17C2A" w:rsidRPr="00F03BC4">
              <w:t>£10m of research income from European Commission</w:t>
            </w:r>
            <w:r w:rsidR="00B17C2A">
              <w:t>.</w:t>
            </w:r>
            <w:r w:rsidR="00FB4484">
              <w:t xml:space="preserve"> </w:t>
            </w:r>
            <w:r w:rsidR="00B17C2A">
              <w:t>To provide o</w:t>
            </w:r>
            <w:r>
              <w:t>versight and line management of some professionally qualified staff</w:t>
            </w:r>
            <w:r w:rsidR="00B17C2A">
              <w:t xml:space="preserve">; </w:t>
            </w:r>
            <w:r>
              <w:t>and ensure that arrangements are made for the appropriate personal development and role related training of staff.</w:t>
            </w:r>
            <w:r w:rsidR="00F03BC4">
              <w:t xml:space="preserve"> </w:t>
            </w:r>
          </w:p>
        </w:tc>
        <w:tc>
          <w:tcPr>
            <w:tcW w:w="1018" w:type="dxa"/>
          </w:tcPr>
          <w:p w14:paraId="1C342031" w14:textId="733A7BC0" w:rsidR="00127832" w:rsidRDefault="00BB7AB3" w:rsidP="00127832">
            <w:r>
              <w:t>2</w:t>
            </w:r>
            <w:r w:rsidR="00655FC5">
              <w:t>5</w:t>
            </w:r>
            <w:r w:rsidR="006E2CF1" w:rsidRPr="00107582">
              <w:t xml:space="preserve"> </w:t>
            </w:r>
            <w:r w:rsidR="00127832" w:rsidRPr="00107582">
              <w:t>%</w:t>
            </w:r>
          </w:p>
        </w:tc>
      </w:tr>
      <w:tr w:rsidR="00127832" w14:paraId="5EF92D10" w14:textId="77777777" w:rsidTr="008352A0">
        <w:trPr>
          <w:cantSplit/>
        </w:trPr>
        <w:tc>
          <w:tcPr>
            <w:tcW w:w="598" w:type="dxa"/>
            <w:tcBorders>
              <w:right w:val="nil"/>
            </w:tcBorders>
          </w:tcPr>
          <w:p w14:paraId="2DF206B2" w14:textId="77777777" w:rsidR="00127832" w:rsidRDefault="00127832" w:rsidP="00127832">
            <w:pPr>
              <w:pStyle w:val="ListParagraph"/>
              <w:numPr>
                <w:ilvl w:val="0"/>
                <w:numId w:val="17"/>
              </w:numPr>
            </w:pPr>
          </w:p>
        </w:tc>
        <w:tc>
          <w:tcPr>
            <w:tcW w:w="8011" w:type="dxa"/>
            <w:tcBorders>
              <w:left w:val="nil"/>
            </w:tcBorders>
          </w:tcPr>
          <w:p w14:paraId="38F7B075" w14:textId="0B0B8DBA" w:rsidR="00127832" w:rsidRPr="00343D93" w:rsidRDefault="00127832" w:rsidP="00127832">
            <w:r>
              <w:t>To represent Research Finance on University Committees/working parties, assisting on policy formulation and financial advice.  To represent the University on national bodies and external committees as required.</w:t>
            </w:r>
          </w:p>
        </w:tc>
        <w:tc>
          <w:tcPr>
            <w:tcW w:w="1018" w:type="dxa"/>
          </w:tcPr>
          <w:p w14:paraId="11395186" w14:textId="166B5097" w:rsidR="00127832" w:rsidRDefault="00127832" w:rsidP="00127832">
            <w:r>
              <w:t>1</w:t>
            </w:r>
            <w:r w:rsidR="006007E5">
              <w:t>5</w:t>
            </w:r>
            <w:r w:rsidRPr="00107582">
              <w:t xml:space="preserve"> %</w:t>
            </w:r>
          </w:p>
        </w:tc>
      </w:tr>
      <w:tr w:rsidR="00127832" w14:paraId="55604783" w14:textId="77777777" w:rsidTr="008352A0">
        <w:trPr>
          <w:cantSplit/>
        </w:trPr>
        <w:tc>
          <w:tcPr>
            <w:tcW w:w="598" w:type="dxa"/>
            <w:tcBorders>
              <w:right w:val="nil"/>
            </w:tcBorders>
          </w:tcPr>
          <w:p w14:paraId="1F8AFA09" w14:textId="7238F228" w:rsidR="00127832" w:rsidRDefault="006809C4" w:rsidP="00595DD5">
            <w:r>
              <w:t>6</w:t>
            </w:r>
          </w:p>
        </w:tc>
        <w:tc>
          <w:tcPr>
            <w:tcW w:w="8011" w:type="dxa"/>
            <w:tcBorders>
              <w:left w:val="nil"/>
            </w:tcBorders>
          </w:tcPr>
          <w:p w14:paraId="31A6FFDD" w14:textId="50787A9B" w:rsidR="00127832" w:rsidRPr="00343D93" w:rsidRDefault="00127832" w:rsidP="00127832">
            <w:r w:rsidRPr="00343D93">
              <w:t>Any other duties</w:t>
            </w:r>
            <w:r>
              <w:t xml:space="preserve"> that fall within the purview of the post,</w:t>
            </w:r>
            <w:r w:rsidRPr="00343D93">
              <w:t xml:space="preserve"> as allocated by the </w:t>
            </w:r>
            <w:r>
              <w:t>Director of Finance</w:t>
            </w:r>
            <w:r w:rsidR="0026268E">
              <w:t xml:space="preserve"> - </w:t>
            </w:r>
            <w:r>
              <w:rPr>
                <w:bCs/>
              </w:rPr>
              <w:t>Business Support</w:t>
            </w:r>
            <w:r>
              <w:t>, following consultation with the post holder.</w:t>
            </w:r>
          </w:p>
        </w:tc>
        <w:tc>
          <w:tcPr>
            <w:tcW w:w="1018" w:type="dxa"/>
          </w:tcPr>
          <w:p w14:paraId="6EB29DE5" w14:textId="7F4EEA59" w:rsidR="00127832" w:rsidRDefault="00127832" w:rsidP="00127832">
            <w:r>
              <w:t>5</w:t>
            </w:r>
            <w:r w:rsidRPr="00107582">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65FF69F5" w14:textId="19FA2A6B" w:rsidR="00385622" w:rsidRDefault="00385622" w:rsidP="00C31B06">
            <w:r>
              <w:t>Departmental and University senior management</w:t>
            </w:r>
          </w:p>
          <w:p w14:paraId="562C97A2" w14:textId="7076D018" w:rsidR="00C31B06" w:rsidRDefault="00C31B06" w:rsidP="00C31B06">
            <w:r>
              <w:t xml:space="preserve">Other members of </w:t>
            </w:r>
            <w:r w:rsidR="00385622">
              <w:t>the department/University staff</w:t>
            </w:r>
          </w:p>
          <w:p w14:paraId="3B84DD12" w14:textId="77777777" w:rsidR="00467596" w:rsidRDefault="00C31B06" w:rsidP="00C31B06">
            <w:r>
              <w:t>External customers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1"/>
        <w:gridCol w:w="3344"/>
        <w:gridCol w:w="1318"/>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8F56B58" w14:textId="57565EE8" w:rsidR="006007E5" w:rsidRDefault="006007E5" w:rsidP="00601F61">
            <w:pPr>
              <w:spacing w:after="90"/>
            </w:pPr>
            <w:r>
              <w:t>Skill level equivalent to achievement of a professional qualification or postgraduate degree.</w:t>
            </w:r>
          </w:p>
          <w:p w14:paraId="472FB49B" w14:textId="77777777" w:rsidR="006007E5" w:rsidRDefault="006007E5" w:rsidP="00601F61">
            <w:pPr>
              <w:spacing w:after="90"/>
            </w:pPr>
          </w:p>
          <w:p w14:paraId="0347D9E0" w14:textId="77777777" w:rsidR="003508D7" w:rsidRDefault="003508D7" w:rsidP="003508D7">
            <w:pPr>
              <w:spacing w:after="90"/>
            </w:pPr>
            <w:r>
              <w:t xml:space="preserve">Proven experience of managing </w:t>
            </w:r>
            <w:proofErr w:type="gramStart"/>
            <w:r>
              <w:t>a research</w:t>
            </w:r>
            <w:proofErr w:type="gramEnd"/>
            <w:r>
              <w:t xml:space="preserve"> intensive and/or compliance function</w:t>
            </w:r>
          </w:p>
          <w:p w14:paraId="5D81CC0D" w14:textId="63D406F5" w:rsidR="00EE350A" w:rsidRDefault="00EE350A" w:rsidP="00601F61">
            <w:pPr>
              <w:spacing w:after="90"/>
            </w:pPr>
            <w:r>
              <w:t>Proven experience of managing significant change</w:t>
            </w:r>
            <w:r w:rsidR="003F2B02">
              <w:t xml:space="preserve"> or </w:t>
            </w:r>
            <w:r w:rsidR="003F2B02">
              <w:rPr>
                <w:noProof/>
              </w:rPr>
              <w:t>process re-engineering.</w:t>
            </w:r>
          </w:p>
          <w:p w14:paraId="685675A8" w14:textId="77777777" w:rsidR="00EE350A" w:rsidRDefault="00EE350A" w:rsidP="00601F61">
            <w:pPr>
              <w:spacing w:after="90"/>
            </w:pPr>
            <w:r>
              <w:t>Proven strategic management skills in a specialist field.</w:t>
            </w:r>
          </w:p>
          <w:p w14:paraId="5CB00904" w14:textId="43F3E131" w:rsidR="003508D7" w:rsidRDefault="00EA5CE8" w:rsidP="00601F61">
            <w:pPr>
              <w:spacing w:after="90"/>
            </w:pPr>
            <w:r>
              <w:t>Extensive</w:t>
            </w:r>
            <w:r w:rsidR="00936BAD">
              <w:t xml:space="preserve"> </w:t>
            </w:r>
            <w:r>
              <w:t>senior management experience within a highly complex financial environment within a large organisation.</w:t>
            </w:r>
          </w:p>
          <w:p w14:paraId="669A70DC" w14:textId="2DE4F766" w:rsidR="003508D7" w:rsidRDefault="003508D7" w:rsidP="00601F61">
            <w:pPr>
              <w:spacing w:after="90"/>
            </w:pPr>
            <w:r>
              <w:t>Extensive experience in overseeing complex contract development and negotiations.</w:t>
            </w:r>
          </w:p>
          <w:p w14:paraId="15BF08BC" w14:textId="283B15BE" w:rsidR="00504F8A" w:rsidRDefault="003508D7" w:rsidP="00601F61">
            <w:pPr>
              <w:spacing w:after="90"/>
            </w:pPr>
            <w:r>
              <w:t>Knowledge</w:t>
            </w:r>
            <w:r w:rsidR="00504F8A">
              <w:t xml:space="preserve"> of Research Governance Framework, Clinical Trials legislation, Human Tissue Act and Data Protection Act</w:t>
            </w:r>
            <w:r w:rsidR="00A72872">
              <w:t xml:space="preserve"> preferable?</w:t>
            </w:r>
          </w:p>
        </w:tc>
        <w:tc>
          <w:tcPr>
            <w:tcW w:w="3402" w:type="dxa"/>
          </w:tcPr>
          <w:p w14:paraId="3D6979DA" w14:textId="206EEFE3" w:rsidR="006007E5" w:rsidRDefault="006007E5" w:rsidP="00617FAD">
            <w:pPr>
              <w:spacing w:after="90"/>
            </w:pPr>
            <w:r>
              <w:t>CCAB qualified accountant with a proven track record in research finance.</w:t>
            </w:r>
          </w:p>
          <w:p w14:paraId="18FD9612" w14:textId="77777777" w:rsidR="006007E5" w:rsidRDefault="006007E5" w:rsidP="00617FAD">
            <w:pPr>
              <w:spacing w:after="90"/>
            </w:pPr>
          </w:p>
          <w:p w14:paraId="6119BEB2" w14:textId="077C193D" w:rsidR="00EA5CE8" w:rsidRDefault="00EA5CE8" w:rsidP="00617FAD">
            <w:pPr>
              <w:spacing w:after="90"/>
            </w:pPr>
            <w:r>
              <w:t>Degree or equivalent.</w:t>
            </w:r>
          </w:p>
          <w:p w14:paraId="3663FA9B" w14:textId="77777777" w:rsidR="002F6ED3" w:rsidRDefault="002F6ED3" w:rsidP="00617FAD">
            <w:pPr>
              <w:spacing w:after="90"/>
            </w:pPr>
          </w:p>
          <w:p w14:paraId="1FCED6D3" w14:textId="263ABCA6" w:rsidR="00EA5CE8" w:rsidRDefault="00EA5CE8" w:rsidP="00617FAD">
            <w:pPr>
              <w:spacing w:after="90"/>
            </w:pPr>
            <w:r>
              <w:t>Knowledge of the Higher Education System.</w:t>
            </w:r>
          </w:p>
          <w:p w14:paraId="73FD528F" w14:textId="5B4EB399" w:rsidR="00312C9E" w:rsidRDefault="004D4966" w:rsidP="00617FAD">
            <w:pPr>
              <w:spacing w:after="90"/>
            </w:pPr>
            <w:r>
              <w:t>Membership of relevant professional</w:t>
            </w:r>
            <w:r w:rsidR="001E0EEE">
              <w:t xml:space="preserve"> accounting</w:t>
            </w:r>
            <w:r>
              <w:t xml:space="preserve"> bo</w:t>
            </w:r>
            <w:r w:rsidR="004614D7">
              <w:t>dy.</w:t>
            </w:r>
          </w:p>
          <w:p w14:paraId="38E1C1DA" w14:textId="77777777" w:rsidR="004D4966" w:rsidRDefault="004D4966" w:rsidP="00617FAD">
            <w:pPr>
              <w:spacing w:after="90"/>
            </w:pPr>
            <w:r>
              <w:t>PRINCE2 or similar project management qualification.</w:t>
            </w:r>
          </w:p>
          <w:p w14:paraId="01AFEB55" w14:textId="77777777" w:rsidR="00EA5CE8" w:rsidRDefault="00EA5CE8" w:rsidP="00617FAD">
            <w:pPr>
              <w:spacing w:after="90"/>
            </w:pPr>
            <w:r>
              <w:t>Capable of offering general business advice.</w:t>
            </w:r>
          </w:p>
          <w:p w14:paraId="56389EFE" w14:textId="634F05E9" w:rsidR="00936BAD" w:rsidRDefault="00936BAD" w:rsidP="00617FAD">
            <w:pPr>
              <w:spacing w:after="90"/>
            </w:pPr>
            <w:r>
              <w:t>Extensive experience of the provision of complex financial expertise and advice to senior management teams</w:t>
            </w:r>
            <w:r w:rsidR="003508D7">
              <w:t>.</w:t>
            </w:r>
            <w:r>
              <w:t xml:space="preserve"> </w:t>
            </w:r>
          </w:p>
          <w:p w14:paraId="5538482B" w14:textId="77777777" w:rsidR="00504F8A" w:rsidRDefault="00504F8A" w:rsidP="00617FAD">
            <w:pPr>
              <w:spacing w:after="90"/>
            </w:pPr>
          </w:p>
          <w:p w14:paraId="15BF08BD" w14:textId="69A299AE" w:rsidR="00504F8A" w:rsidRDefault="00504F8A" w:rsidP="008461BB">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0D446547" w:rsidR="00013C10" w:rsidRPr="00FD5B0E" w:rsidRDefault="00013C10" w:rsidP="00746AEB">
            <w:r w:rsidRPr="00FD5B0E">
              <w:t xml:space="preserve">Planning </w:t>
            </w:r>
            <w:r w:rsidR="00746AEB">
              <w:t>and</w:t>
            </w:r>
            <w:r w:rsidRPr="00FD5B0E">
              <w:t xml:space="preserve"> organising</w:t>
            </w:r>
          </w:p>
        </w:tc>
        <w:tc>
          <w:tcPr>
            <w:tcW w:w="3402" w:type="dxa"/>
          </w:tcPr>
          <w:p w14:paraId="2312C352" w14:textId="77777777" w:rsidR="00601F61" w:rsidRDefault="00C83F50" w:rsidP="00702D64">
            <w:pPr>
              <w:spacing w:after="90"/>
            </w:pPr>
            <w:r>
              <w:t>Able to plan and shape the direction of specialist or professional area of activity.</w:t>
            </w:r>
          </w:p>
          <w:p w14:paraId="2CDA1B16" w14:textId="77777777" w:rsidR="00C83F50" w:rsidRDefault="00C83F50" w:rsidP="00702D64">
            <w:pPr>
              <w:spacing w:after="90"/>
            </w:pPr>
            <w:r>
              <w:t>Able to organise major new initiatives, with little or no precedent.</w:t>
            </w:r>
          </w:p>
          <w:p w14:paraId="464DE4CC" w14:textId="77777777" w:rsidR="00EA5CE8" w:rsidRDefault="00EA5CE8" w:rsidP="00702D64">
            <w:pPr>
              <w:spacing w:after="90"/>
            </w:pPr>
            <w:r>
              <w:t>Ability to Project manage complex financial initiatives.</w:t>
            </w:r>
          </w:p>
          <w:p w14:paraId="3BD98483" w14:textId="77777777" w:rsidR="00EA5CE8" w:rsidRDefault="00EA5CE8" w:rsidP="00702D64">
            <w:pPr>
              <w:spacing w:after="90"/>
            </w:pPr>
            <w:r>
              <w:t>Able to set measurable long, medium and short-term goals.</w:t>
            </w:r>
          </w:p>
          <w:p w14:paraId="5626DAA0" w14:textId="77777777" w:rsidR="00EA5CE8" w:rsidRDefault="00EA5CE8" w:rsidP="00702D64">
            <w:pPr>
              <w:spacing w:after="90"/>
            </w:pPr>
            <w:r>
              <w:t>Substantial experience of organising and prioritising own and teams workloads in order to meet deadlines.</w:t>
            </w:r>
          </w:p>
          <w:p w14:paraId="20A60381" w14:textId="77777777" w:rsidR="00EA5CE8" w:rsidRDefault="00EA5CE8" w:rsidP="00702D64">
            <w:pPr>
              <w:spacing w:after="90"/>
            </w:pPr>
            <w:r>
              <w:t>Substantial experience of co-ordinating the collation and validation of data from multiple sources.</w:t>
            </w:r>
          </w:p>
          <w:p w14:paraId="4F55091C" w14:textId="77777777" w:rsidR="00504F8A" w:rsidRDefault="00504F8A">
            <w:pPr>
              <w:spacing w:after="90"/>
            </w:pPr>
            <w:r>
              <w:t>Experience of analysing complex regulatory policy information quickly and accurately, and providing robust yet pragmatic solutions</w:t>
            </w:r>
          </w:p>
          <w:p w14:paraId="15BF08C1" w14:textId="42E25592" w:rsidR="00504F8A" w:rsidRDefault="00504F8A">
            <w:pPr>
              <w:spacing w:after="90"/>
            </w:pPr>
            <w:r>
              <w:t>Experience of implementing new policies and processes across a multi-disciplinary organisation</w:t>
            </w:r>
          </w:p>
        </w:tc>
        <w:tc>
          <w:tcPr>
            <w:tcW w:w="3402" w:type="dxa"/>
          </w:tcPr>
          <w:p w14:paraId="15BF08C2" w14:textId="6FC4BC5F"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2B9E1C38" w:rsidR="00013C10" w:rsidRPr="00FD5B0E" w:rsidRDefault="00013C10" w:rsidP="00321CAA">
            <w:r w:rsidRPr="00FD5B0E">
              <w:t xml:space="preserve">Problem solving </w:t>
            </w:r>
            <w:r w:rsidR="00746AEB">
              <w:t>and</w:t>
            </w:r>
            <w:r w:rsidRPr="00FD5B0E">
              <w:t xml:space="preserve"> initiative</w:t>
            </w:r>
          </w:p>
        </w:tc>
        <w:tc>
          <w:tcPr>
            <w:tcW w:w="3402" w:type="dxa"/>
          </w:tcPr>
          <w:p w14:paraId="75487055" w14:textId="77777777" w:rsidR="004D4966" w:rsidRDefault="00C83F50" w:rsidP="00D73BB9">
            <w:pPr>
              <w:spacing w:after="90"/>
            </w:pPr>
            <w:r>
              <w:t>Able to develop significant new concepts and original ideas within one’s field in response to intractable issues of importance to the University.</w:t>
            </w:r>
          </w:p>
          <w:p w14:paraId="15BF08C6" w14:textId="770A5DA5" w:rsidR="00EA5CE8" w:rsidRDefault="00EA5CE8" w:rsidP="00D73BB9">
            <w:pPr>
              <w:spacing w:after="90"/>
            </w:pPr>
            <w:r>
              <w:lastRenderedPageBreak/>
              <w:t>Excellent analytical and problem solving skills.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49805788" w14:textId="77777777" w:rsidR="004D4966" w:rsidRDefault="00C83F50" w:rsidP="00057DE4">
            <w:pPr>
              <w:spacing w:after="90"/>
            </w:pPr>
            <w:r>
              <w:t>Able to proactively develop team dynamics and performance, ensuring quality standards are consistently achieved.</w:t>
            </w:r>
          </w:p>
          <w:p w14:paraId="453A516D" w14:textId="77777777" w:rsidR="00C83F50" w:rsidRDefault="00C83F50" w:rsidP="00057DE4">
            <w:pPr>
              <w:spacing w:after="90"/>
            </w:pPr>
            <w:r>
              <w:t>Able to foster positive relationships both within and outside of own department.</w:t>
            </w:r>
          </w:p>
          <w:p w14:paraId="15BF08CB" w14:textId="09E2FF4F" w:rsidR="00C83F50" w:rsidRDefault="00C83F50" w:rsidP="00057DE4">
            <w:pPr>
              <w:spacing w:after="90"/>
            </w:pPr>
            <w:r>
              <w:t>Able to proactively work with senior managers across the University to achieve key deliverables.</w:t>
            </w:r>
          </w:p>
        </w:tc>
        <w:tc>
          <w:tcPr>
            <w:tcW w:w="3402" w:type="dxa"/>
          </w:tcPr>
          <w:p w14:paraId="15BF08CC" w14:textId="2CB1C38C" w:rsidR="00013C10" w:rsidRDefault="00013C10" w:rsidP="00057DE4">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6952AC8B" w:rsidR="00013C10" w:rsidRPr="00FD5B0E" w:rsidRDefault="00013C10" w:rsidP="00321CAA">
            <w:r w:rsidRPr="00FD5B0E">
              <w:t xml:space="preserve">Communicating </w:t>
            </w:r>
            <w:r w:rsidR="00746AEB">
              <w:t>and</w:t>
            </w:r>
            <w:r w:rsidRPr="00FD5B0E">
              <w:t xml:space="preserve"> influencing</w:t>
            </w:r>
          </w:p>
        </w:tc>
        <w:tc>
          <w:tcPr>
            <w:tcW w:w="3402" w:type="dxa"/>
          </w:tcPr>
          <w:p w14:paraId="64692561" w14:textId="77777777" w:rsidR="004D4966" w:rsidRDefault="00C83F50" w:rsidP="00057DE4">
            <w:pPr>
              <w:spacing w:after="90"/>
            </w:pPr>
            <w:r>
              <w:t>Able to negotiate effectively on behalf of the department or University on key issues.</w:t>
            </w:r>
          </w:p>
          <w:p w14:paraId="63B76B04" w14:textId="77777777" w:rsidR="00C83F50" w:rsidRDefault="00C83F50" w:rsidP="00057DE4">
            <w:pPr>
              <w:spacing w:after="90"/>
            </w:pPr>
            <w:r>
              <w:t>Able to develop and lead key communications strategies.</w:t>
            </w:r>
          </w:p>
          <w:p w14:paraId="0E915DD6" w14:textId="77777777" w:rsidR="00EA5CE8" w:rsidRDefault="00EA5CE8" w:rsidP="00057DE4">
            <w:pPr>
              <w:spacing w:after="90"/>
            </w:pPr>
            <w:r>
              <w:t>Ability to explain financial concepts in an understandable way to non-finance professionals.</w:t>
            </w:r>
          </w:p>
          <w:p w14:paraId="15BF08D0" w14:textId="43003BEC" w:rsidR="00EA5CE8" w:rsidRDefault="00EA5CE8" w:rsidP="00057DE4">
            <w:pPr>
              <w:spacing w:after="90"/>
            </w:pPr>
            <w:r>
              <w:t>Ability to form effective working relationships with staff of various levels of seniority and disciplines.</w:t>
            </w:r>
          </w:p>
        </w:tc>
        <w:tc>
          <w:tcPr>
            <w:tcW w:w="3402" w:type="dxa"/>
          </w:tcPr>
          <w:p w14:paraId="7B07AE5D" w14:textId="3D9FE9A2" w:rsidR="00013C10" w:rsidRDefault="00EA5CE8" w:rsidP="00343D93">
            <w:pPr>
              <w:spacing w:after="90"/>
            </w:pPr>
            <w:r>
              <w:t>Presentations skills.</w:t>
            </w:r>
          </w:p>
          <w:p w14:paraId="15BF08D1" w14:textId="0818E1ED" w:rsidR="00EA5CE8" w:rsidRDefault="00EA5CE8" w:rsidP="00343D93">
            <w:pPr>
              <w:spacing w:after="90"/>
            </w:pPr>
            <w:r>
              <w:t>Experience of providing training.</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70B9199F"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70FF6597" w:rsidR="00013C10" w:rsidRDefault="00013C10" w:rsidP="00702D64">
            <w:pPr>
              <w:spacing w:after="90"/>
            </w:pP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38C2C741" w:rsidR="00013C10" w:rsidRDefault="00E14274" w:rsidP="00343D93">
            <w:pPr>
              <w:spacing w:after="90"/>
            </w:pP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F00BA86" w:rsidR="00D3349E" w:rsidRDefault="00000000" w:rsidP="00E264FD">
            <w:sdt>
              <w:sdtPr>
                <w:id w:val="579254332"/>
                <w14:checkbox>
                  <w14:checked w14:val="1"/>
                  <w14:checkedState w14:val="2612" w14:font="MS Gothic"/>
                  <w14:uncheckedState w14:val="2610" w14:font="MS Gothic"/>
                </w14:checkbox>
              </w:sdtPr>
              <w:sdtContent>
                <w:r w:rsidR="00E1427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70BB" w14:textId="77777777" w:rsidR="00FC530B" w:rsidRDefault="00FC530B">
      <w:r>
        <w:separator/>
      </w:r>
    </w:p>
    <w:p w14:paraId="4B6E6ECE" w14:textId="77777777" w:rsidR="00FC530B" w:rsidRDefault="00FC530B"/>
  </w:endnote>
  <w:endnote w:type="continuationSeparator" w:id="0">
    <w:p w14:paraId="497C9D71" w14:textId="77777777" w:rsidR="00FC530B" w:rsidRDefault="00FC530B">
      <w:r>
        <w:continuationSeparator/>
      </w:r>
    </w:p>
    <w:p w14:paraId="4CB0E140" w14:textId="77777777" w:rsidR="00FC530B" w:rsidRDefault="00FC530B"/>
  </w:endnote>
  <w:endnote w:type="continuationNotice" w:id="1">
    <w:p w14:paraId="731D7879" w14:textId="77777777" w:rsidR="00FC530B" w:rsidRDefault="00FC53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0432F940" w:rsidR="00062768" w:rsidRDefault="009443F2" w:rsidP="00FE47BF">
    <w:pPr>
      <w:pStyle w:val="ContinuationFooter"/>
    </w:pPr>
    <w:fldSimple w:instr=" FILENAME   \* MERGEFORMAT ">
      <w:r>
        <w:t>MSA Level 6 - Head Of Faculty research Finance v4.docx</w:t>
      </w:r>
    </w:fldSimple>
    <w:r w:rsidR="00467596">
      <w:t>MSA</w:t>
    </w:r>
    <w:r w:rsidR="00746AEB">
      <w:t xml:space="preserve"> Level </w:t>
    </w:r>
    <w:r w:rsidR="0065560D">
      <w:t>6</w:t>
    </w:r>
    <w:r w:rsidR="00CB1F23">
      <w:ptab w:relativeTo="margin" w:alignment="right" w:leader="none"/>
    </w:r>
    <w:r w:rsidR="00CB1F23">
      <w:fldChar w:fldCharType="begin"/>
    </w:r>
    <w:r w:rsidR="00CB1F23">
      <w:instrText xml:space="preserve"> PAGE   \* MERGEFORMAT </w:instrText>
    </w:r>
    <w:r w:rsidR="00CB1F23">
      <w:fldChar w:fldCharType="separate"/>
    </w:r>
    <w:r w:rsidR="00504F8A">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2E140" w14:textId="77777777" w:rsidR="00FC530B" w:rsidRDefault="00FC530B">
      <w:r>
        <w:separator/>
      </w:r>
    </w:p>
    <w:p w14:paraId="06080DE0" w14:textId="77777777" w:rsidR="00FC530B" w:rsidRDefault="00FC530B"/>
  </w:footnote>
  <w:footnote w:type="continuationSeparator" w:id="0">
    <w:p w14:paraId="382ADAF3" w14:textId="77777777" w:rsidR="00FC530B" w:rsidRDefault="00FC530B">
      <w:r>
        <w:continuationSeparator/>
      </w:r>
    </w:p>
    <w:p w14:paraId="5F1E62EF" w14:textId="77777777" w:rsidR="00FC530B" w:rsidRDefault="00FC530B"/>
  </w:footnote>
  <w:footnote w:type="continuationNotice" w:id="1">
    <w:p w14:paraId="71EB8C6B" w14:textId="77777777" w:rsidR="00FC530B" w:rsidRDefault="00FC530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B707E5"/>
    <w:multiLevelType w:val="hybridMultilevel"/>
    <w:tmpl w:val="0E90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967400F"/>
    <w:multiLevelType w:val="hybridMultilevel"/>
    <w:tmpl w:val="A21C8F3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5D780BF3"/>
    <w:multiLevelType w:val="hybridMultilevel"/>
    <w:tmpl w:val="C11E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10757FF"/>
    <w:multiLevelType w:val="hybridMultilevel"/>
    <w:tmpl w:val="4C64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86141900">
    <w:abstractNumId w:val="21"/>
  </w:num>
  <w:num w:numId="2" w16cid:durableId="825587801">
    <w:abstractNumId w:val="0"/>
  </w:num>
  <w:num w:numId="3" w16cid:durableId="952398829">
    <w:abstractNumId w:val="16"/>
  </w:num>
  <w:num w:numId="4" w16cid:durableId="1580941473">
    <w:abstractNumId w:val="10"/>
  </w:num>
  <w:num w:numId="5" w16cid:durableId="865291445">
    <w:abstractNumId w:val="11"/>
  </w:num>
  <w:num w:numId="6" w16cid:durableId="1493445610">
    <w:abstractNumId w:val="8"/>
  </w:num>
  <w:num w:numId="7" w16cid:durableId="926037959">
    <w:abstractNumId w:val="3"/>
  </w:num>
  <w:num w:numId="8" w16cid:durableId="1606112946">
    <w:abstractNumId w:val="5"/>
  </w:num>
  <w:num w:numId="9" w16cid:durableId="518589336">
    <w:abstractNumId w:val="1"/>
  </w:num>
  <w:num w:numId="10" w16cid:durableId="768892115">
    <w:abstractNumId w:val="9"/>
  </w:num>
  <w:num w:numId="11" w16cid:durableId="594174296">
    <w:abstractNumId w:val="4"/>
  </w:num>
  <w:num w:numId="12" w16cid:durableId="2044400454">
    <w:abstractNumId w:val="17"/>
  </w:num>
  <w:num w:numId="13" w16cid:durableId="1789277488">
    <w:abstractNumId w:val="18"/>
  </w:num>
  <w:num w:numId="14" w16cid:durableId="430047280">
    <w:abstractNumId w:val="6"/>
  </w:num>
  <w:num w:numId="15" w16cid:durableId="1451239021">
    <w:abstractNumId w:val="2"/>
  </w:num>
  <w:num w:numId="16" w16cid:durableId="877208232">
    <w:abstractNumId w:val="14"/>
  </w:num>
  <w:num w:numId="17" w16cid:durableId="881484298">
    <w:abstractNumId w:val="15"/>
  </w:num>
  <w:num w:numId="18" w16cid:durableId="444888247">
    <w:abstractNumId w:val="20"/>
  </w:num>
  <w:num w:numId="19" w16cid:durableId="1627396537">
    <w:abstractNumId w:val="13"/>
  </w:num>
  <w:num w:numId="20" w16cid:durableId="806048376">
    <w:abstractNumId w:val="7"/>
  </w:num>
  <w:num w:numId="21" w16cid:durableId="1981573741">
    <w:abstractNumId w:val="19"/>
  </w:num>
  <w:num w:numId="22" w16cid:durableId="3179974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1441"/>
    <w:rsid w:val="000036CE"/>
    <w:rsid w:val="00013C10"/>
    <w:rsid w:val="00015087"/>
    <w:rsid w:val="00033A4A"/>
    <w:rsid w:val="0005274A"/>
    <w:rsid w:val="00057DE4"/>
    <w:rsid w:val="00062768"/>
    <w:rsid w:val="00063081"/>
    <w:rsid w:val="00071653"/>
    <w:rsid w:val="000824F4"/>
    <w:rsid w:val="00085040"/>
    <w:rsid w:val="0009331A"/>
    <w:rsid w:val="000978E8"/>
    <w:rsid w:val="000A762B"/>
    <w:rsid w:val="000B1DED"/>
    <w:rsid w:val="000B4E5A"/>
    <w:rsid w:val="000B5353"/>
    <w:rsid w:val="000C3AAB"/>
    <w:rsid w:val="000C5659"/>
    <w:rsid w:val="000D2225"/>
    <w:rsid w:val="000D27E8"/>
    <w:rsid w:val="00100DA3"/>
    <w:rsid w:val="00102BCB"/>
    <w:rsid w:val="0012209D"/>
    <w:rsid w:val="00127832"/>
    <w:rsid w:val="00127F35"/>
    <w:rsid w:val="0015090F"/>
    <w:rsid w:val="001532E2"/>
    <w:rsid w:val="00156CBF"/>
    <w:rsid w:val="00156F2F"/>
    <w:rsid w:val="0018144C"/>
    <w:rsid w:val="001840EA"/>
    <w:rsid w:val="001A2F45"/>
    <w:rsid w:val="001B4685"/>
    <w:rsid w:val="001B6986"/>
    <w:rsid w:val="001C5C5C"/>
    <w:rsid w:val="001D0B37"/>
    <w:rsid w:val="001D5201"/>
    <w:rsid w:val="001E0EEE"/>
    <w:rsid w:val="001E1E00"/>
    <w:rsid w:val="001E200F"/>
    <w:rsid w:val="001E24BE"/>
    <w:rsid w:val="001E50D8"/>
    <w:rsid w:val="001F1EAD"/>
    <w:rsid w:val="001F3D3D"/>
    <w:rsid w:val="00205458"/>
    <w:rsid w:val="0022730C"/>
    <w:rsid w:val="00230618"/>
    <w:rsid w:val="002325AC"/>
    <w:rsid w:val="00232B03"/>
    <w:rsid w:val="00236BFE"/>
    <w:rsid w:val="00241441"/>
    <w:rsid w:val="0024539C"/>
    <w:rsid w:val="002461BE"/>
    <w:rsid w:val="00254722"/>
    <w:rsid w:val="002547F5"/>
    <w:rsid w:val="00260333"/>
    <w:rsid w:val="00260B1D"/>
    <w:rsid w:val="0026184B"/>
    <w:rsid w:val="0026268E"/>
    <w:rsid w:val="00266C6A"/>
    <w:rsid w:val="00275E93"/>
    <w:rsid w:val="0028509A"/>
    <w:rsid w:val="0028692E"/>
    <w:rsid w:val="00287575"/>
    <w:rsid w:val="002900AF"/>
    <w:rsid w:val="00297395"/>
    <w:rsid w:val="0029789A"/>
    <w:rsid w:val="002A70BE"/>
    <w:rsid w:val="002B29D2"/>
    <w:rsid w:val="002B4DE3"/>
    <w:rsid w:val="002C138C"/>
    <w:rsid w:val="002C6198"/>
    <w:rsid w:val="002D4DF4"/>
    <w:rsid w:val="002E7C28"/>
    <w:rsid w:val="002F160B"/>
    <w:rsid w:val="002F6ED3"/>
    <w:rsid w:val="002F7D80"/>
    <w:rsid w:val="00312C9E"/>
    <w:rsid w:val="00313CC8"/>
    <w:rsid w:val="003178D9"/>
    <w:rsid w:val="00323B91"/>
    <w:rsid w:val="00327039"/>
    <w:rsid w:val="003328ED"/>
    <w:rsid w:val="00334A3C"/>
    <w:rsid w:val="003369F3"/>
    <w:rsid w:val="0034151E"/>
    <w:rsid w:val="003423FC"/>
    <w:rsid w:val="00343D93"/>
    <w:rsid w:val="00344D35"/>
    <w:rsid w:val="003467EC"/>
    <w:rsid w:val="003508D7"/>
    <w:rsid w:val="00351183"/>
    <w:rsid w:val="00364B2C"/>
    <w:rsid w:val="003701F7"/>
    <w:rsid w:val="00373EED"/>
    <w:rsid w:val="00377437"/>
    <w:rsid w:val="003840DB"/>
    <w:rsid w:val="00385622"/>
    <w:rsid w:val="00393B1B"/>
    <w:rsid w:val="003956AF"/>
    <w:rsid w:val="003A2001"/>
    <w:rsid w:val="003A2908"/>
    <w:rsid w:val="003B004F"/>
    <w:rsid w:val="003B0262"/>
    <w:rsid w:val="003B7540"/>
    <w:rsid w:val="003B761E"/>
    <w:rsid w:val="003D5E20"/>
    <w:rsid w:val="003E7EBE"/>
    <w:rsid w:val="003F1E45"/>
    <w:rsid w:val="003F2B02"/>
    <w:rsid w:val="004022C1"/>
    <w:rsid w:val="004041B7"/>
    <w:rsid w:val="00404473"/>
    <w:rsid w:val="0040555B"/>
    <w:rsid w:val="00407410"/>
    <w:rsid w:val="004162FB"/>
    <w:rsid w:val="004263FE"/>
    <w:rsid w:val="004277D0"/>
    <w:rsid w:val="00441791"/>
    <w:rsid w:val="0046144B"/>
    <w:rsid w:val="004614D7"/>
    <w:rsid w:val="00463797"/>
    <w:rsid w:val="00467596"/>
    <w:rsid w:val="004710F5"/>
    <w:rsid w:val="00472333"/>
    <w:rsid w:val="00472361"/>
    <w:rsid w:val="00474D00"/>
    <w:rsid w:val="004B0FD9"/>
    <w:rsid w:val="004B2A50"/>
    <w:rsid w:val="004B6461"/>
    <w:rsid w:val="004C0252"/>
    <w:rsid w:val="004D4966"/>
    <w:rsid w:val="004E0C2C"/>
    <w:rsid w:val="00503F30"/>
    <w:rsid w:val="00504F8A"/>
    <w:rsid w:val="00505FBB"/>
    <w:rsid w:val="0051744C"/>
    <w:rsid w:val="00524005"/>
    <w:rsid w:val="00525C5B"/>
    <w:rsid w:val="00541CE0"/>
    <w:rsid w:val="0055280F"/>
    <w:rsid w:val="005534E1"/>
    <w:rsid w:val="00573487"/>
    <w:rsid w:val="00580CBF"/>
    <w:rsid w:val="00585128"/>
    <w:rsid w:val="005907B3"/>
    <w:rsid w:val="00590E4D"/>
    <w:rsid w:val="00591F3E"/>
    <w:rsid w:val="00592609"/>
    <w:rsid w:val="005949FA"/>
    <w:rsid w:val="00595DD5"/>
    <w:rsid w:val="005B109E"/>
    <w:rsid w:val="005B2995"/>
    <w:rsid w:val="005C1356"/>
    <w:rsid w:val="005C3400"/>
    <w:rsid w:val="005D3265"/>
    <w:rsid w:val="005D44D1"/>
    <w:rsid w:val="005E4B6E"/>
    <w:rsid w:val="005F169A"/>
    <w:rsid w:val="005F4648"/>
    <w:rsid w:val="006007E5"/>
    <w:rsid w:val="00601F61"/>
    <w:rsid w:val="006044DD"/>
    <w:rsid w:val="00612BA5"/>
    <w:rsid w:val="00613167"/>
    <w:rsid w:val="00617FAD"/>
    <w:rsid w:val="00621C56"/>
    <w:rsid w:val="006249FD"/>
    <w:rsid w:val="0064709D"/>
    <w:rsid w:val="00651280"/>
    <w:rsid w:val="0065560D"/>
    <w:rsid w:val="00655FC5"/>
    <w:rsid w:val="00656D8D"/>
    <w:rsid w:val="00657949"/>
    <w:rsid w:val="00671F76"/>
    <w:rsid w:val="00673ADA"/>
    <w:rsid w:val="00680547"/>
    <w:rsid w:val="006809C4"/>
    <w:rsid w:val="006835E1"/>
    <w:rsid w:val="00695D76"/>
    <w:rsid w:val="006A4A13"/>
    <w:rsid w:val="006B1AF6"/>
    <w:rsid w:val="006D2D1A"/>
    <w:rsid w:val="006E15E5"/>
    <w:rsid w:val="006E22C0"/>
    <w:rsid w:val="006E2CF1"/>
    <w:rsid w:val="006F1267"/>
    <w:rsid w:val="006F44EB"/>
    <w:rsid w:val="00702D64"/>
    <w:rsid w:val="0070376B"/>
    <w:rsid w:val="00705455"/>
    <w:rsid w:val="00730601"/>
    <w:rsid w:val="00746AEB"/>
    <w:rsid w:val="00761108"/>
    <w:rsid w:val="007804A7"/>
    <w:rsid w:val="00785360"/>
    <w:rsid w:val="00791076"/>
    <w:rsid w:val="0079197B"/>
    <w:rsid w:val="00791A2A"/>
    <w:rsid w:val="007A36AE"/>
    <w:rsid w:val="007A5851"/>
    <w:rsid w:val="007B75B1"/>
    <w:rsid w:val="007C1ABF"/>
    <w:rsid w:val="007C22CC"/>
    <w:rsid w:val="007C6FAA"/>
    <w:rsid w:val="007E1994"/>
    <w:rsid w:val="007E2D19"/>
    <w:rsid w:val="007E3B50"/>
    <w:rsid w:val="007F2AEA"/>
    <w:rsid w:val="007F3CB5"/>
    <w:rsid w:val="00800015"/>
    <w:rsid w:val="00813365"/>
    <w:rsid w:val="00813A2C"/>
    <w:rsid w:val="0082020C"/>
    <w:rsid w:val="0082075E"/>
    <w:rsid w:val="00834C81"/>
    <w:rsid w:val="008352A0"/>
    <w:rsid w:val="00837598"/>
    <w:rsid w:val="008443D8"/>
    <w:rsid w:val="00844992"/>
    <w:rsid w:val="008461BB"/>
    <w:rsid w:val="00846462"/>
    <w:rsid w:val="00854B1E"/>
    <w:rsid w:val="00856B8A"/>
    <w:rsid w:val="00864A8E"/>
    <w:rsid w:val="00872ABC"/>
    <w:rsid w:val="00876272"/>
    <w:rsid w:val="008800D8"/>
    <w:rsid w:val="00883499"/>
    <w:rsid w:val="00883B1D"/>
    <w:rsid w:val="00885FD1"/>
    <w:rsid w:val="008871CE"/>
    <w:rsid w:val="008961F9"/>
    <w:rsid w:val="008A2C38"/>
    <w:rsid w:val="008B2AC4"/>
    <w:rsid w:val="008C45A0"/>
    <w:rsid w:val="008D2A18"/>
    <w:rsid w:val="008D52C9"/>
    <w:rsid w:val="008E70BA"/>
    <w:rsid w:val="008F03C7"/>
    <w:rsid w:val="008F14BA"/>
    <w:rsid w:val="009064A9"/>
    <w:rsid w:val="009166D5"/>
    <w:rsid w:val="00922DB1"/>
    <w:rsid w:val="00932429"/>
    <w:rsid w:val="009354CF"/>
    <w:rsid w:val="00936BAD"/>
    <w:rsid w:val="009419A4"/>
    <w:rsid w:val="009443F2"/>
    <w:rsid w:val="00945F4B"/>
    <w:rsid w:val="009464AF"/>
    <w:rsid w:val="00954E47"/>
    <w:rsid w:val="00964A56"/>
    <w:rsid w:val="00965BFB"/>
    <w:rsid w:val="00967DA7"/>
    <w:rsid w:val="00970E28"/>
    <w:rsid w:val="00976911"/>
    <w:rsid w:val="0098120F"/>
    <w:rsid w:val="00993A2C"/>
    <w:rsid w:val="009958AB"/>
    <w:rsid w:val="00996476"/>
    <w:rsid w:val="009A69AB"/>
    <w:rsid w:val="009E2441"/>
    <w:rsid w:val="009E6440"/>
    <w:rsid w:val="00A021B7"/>
    <w:rsid w:val="00A131D9"/>
    <w:rsid w:val="00A14888"/>
    <w:rsid w:val="00A15E75"/>
    <w:rsid w:val="00A16006"/>
    <w:rsid w:val="00A16144"/>
    <w:rsid w:val="00A23226"/>
    <w:rsid w:val="00A34296"/>
    <w:rsid w:val="00A342C8"/>
    <w:rsid w:val="00A40404"/>
    <w:rsid w:val="00A50621"/>
    <w:rsid w:val="00A521A9"/>
    <w:rsid w:val="00A64AF9"/>
    <w:rsid w:val="00A6753C"/>
    <w:rsid w:val="00A7244A"/>
    <w:rsid w:val="00A72872"/>
    <w:rsid w:val="00A87F9E"/>
    <w:rsid w:val="00A925C0"/>
    <w:rsid w:val="00AA3CB5"/>
    <w:rsid w:val="00AB23FA"/>
    <w:rsid w:val="00AC2B17"/>
    <w:rsid w:val="00AE1CA0"/>
    <w:rsid w:val="00AE39DC"/>
    <w:rsid w:val="00AE4DC4"/>
    <w:rsid w:val="00AE7AC7"/>
    <w:rsid w:val="00B02F38"/>
    <w:rsid w:val="00B0530E"/>
    <w:rsid w:val="00B16F4D"/>
    <w:rsid w:val="00B17C2A"/>
    <w:rsid w:val="00B237D7"/>
    <w:rsid w:val="00B243B1"/>
    <w:rsid w:val="00B40123"/>
    <w:rsid w:val="00B430BB"/>
    <w:rsid w:val="00B52475"/>
    <w:rsid w:val="00B577FF"/>
    <w:rsid w:val="00B84C12"/>
    <w:rsid w:val="00B96F69"/>
    <w:rsid w:val="00B97930"/>
    <w:rsid w:val="00BB4A42"/>
    <w:rsid w:val="00BB7845"/>
    <w:rsid w:val="00BB7AB3"/>
    <w:rsid w:val="00BC2804"/>
    <w:rsid w:val="00BC57FF"/>
    <w:rsid w:val="00BD4F7E"/>
    <w:rsid w:val="00BE4D00"/>
    <w:rsid w:val="00BF04FA"/>
    <w:rsid w:val="00BF1CC6"/>
    <w:rsid w:val="00C1740F"/>
    <w:rsid w:val="00C31B06"/>
    <w:rsid w:val="00C41B76"/>
    <w:rsid w:val="00C44ED8"/>
    <w:rsid w:val="00C46E84"/>
    <w:rsid w:val="00C66CEC"/>
    <w:rsid w:val="00C83F50"/>
    <w:rsid w:val="00C907D0"/>
    <w:rsid w:val="00CB1F23"/>
    <w:rsid w:val="00CB2F24"/>
    <w:rsid w:val="00CD04F0"/>
    <w:rsid w:val="00CD159C"/>
    <w:rsid w:val="00CD549C"/>
    <w:rsid w:val="00CE3A26"/>
    <w:rsid w:val="00CF15DB"/>
    <w:rsid w:val="00CF7EB9"/>
    <w:rsid w:val="00D0249F"/>
    <w:rsid w:val="00D0372E"/>
    <w:rsid w:val="00D06F9A"/>
    <w:rsid w:val="00D148FC"/>
    <w:rsid w:val="00D149A9"/>
    <w:rsid w:val="00D16D9D"/>
    <w:rsid w:val="00D310AE"/>
    <w:rsid w:val="00D3349E"/>
    <w:rsid w:val="00D42271"/>
    <w:rsid w:val="00D42F55"/>
    <w:rsid w:val="00D50678"/>
    <w:rsid w:val="00D54AA2"/>
    <w:rsid w:val="00D55315"/>
    <w:rsid w:val="00D5587F"/>
    <w:rsid w:val="00D65985"/>
    <w:rsid w:val="00D65B56"/>
    <w:rsid w:val="00D66772"/>
    <w:rsid w:val="00D67D41"/>
    <w:rsid w:val="00D73BB9"/>
    <w:rsid w:val="00D85CA5"/>
    <w:rsid w:val="00D90342"/>
    <w:rsid w:val="00DB6FF3"/>
    <w:rsid w:val="00DC1843"/>
    <w:rsid w:val="00DC1CE3"/>
    <w:rsid w:val="00DC2484"/>
    <w:rsid w:val="00DC4386"/>
    <w:rsid w:val="00DD7F50"/>
    <w:rsid w:val="00DE553C"/>
    <w:rsid w:val="00E01106"/>
    <w:rsid w:val="00E03A42"/>
    <w:rsid w:val="00E078D7"/>
    <w:rsid w:val="00E14274"/>
    <w:rsid w:val="00E25775"/>
    <w:rsid w:val="00E264FD"/>
    <w:rsid w:val="00E363B8"/>
    <w:rsid w:val="00E37792"/>
    <w:rsid w:val="00E417D7"/>
    <w:rsid w:val="00E63AC1"/>
    <w:rsid w:val="00E65094"/>
    <w:rsid w:val="00E96015"/>
    <w:rsid w:val="00E974F8"/>
    <w:rsid w:val="00EA2CEC"/>
    <w:rsid w:val="00EA5CE8"/>
    <w:rsid w:val="00EB589D"/>
    <w:rsid w:val="00EB73AC"/>
    <w:rsid w:val="00EC1C76"/>
    <w:rsid w:val="00ED2E52"/>
    <w:rsid w:val="00EE13FB"/>
    <w:rsid w:val="00EE25AF"/>
    <w:rsid w:val="00EE350A"/>
    <w:rsid w:val="00EE770A"/>
    <w:rsid w:val="00F01EA0"/>
    <w:rsid w:val="00F03BC4"/>
    <w:rsid w:val="00F135E0"/>
    <w:rsid w:val="00F378D2"/>
    <w:rsid w:val="00F4737D"/>
    <w:rsid w:val="00F75611"/>
    <w:rsid w:val="00F82CDE"/>
    <w:rsid w:val="00F83119"/>
    <w:rsid w:val="00F84583"/>
    <w:rsid w:val="00F85DED"/>
    <w:rsid w:val="00F86095"/>
    <w:rsid w:val="00F904D1"/>
    <w:rsid w:val="00F90F90"/>
    <w:rsid w:val="00FA75EB"/>
    <w:rsid w:val="00FA7DC0"/>
    <w:rsid w:val="00FB4484"/>
    <w:rsid w:val="00FB7297"/>
    <w:rsid w:val="00FB7884"/>
    <w:rsid w:val="00FC2ADA"/>
    <w:rsid w:val="00FC530B"/>
    <w:rsid w:val="00FC75B1"/>
    <w:rsid w:val="00FE47BF"/>
    <w:rsid w:val="00FE7325"/>
    <w:rsid w:val="00FF140B"/>
    <w:rsid w:val="00FF246F"/>
    <w:rsid w:val="00FF377F"/>
    <w:rsid w:val="00FF4AAA"/>
    <w:rsid w:val="00FF5B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C92D03F8-FEB8-4B22-9494-7E6BB318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link w:val="CommentTextChar"/>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A64AF9"/>
    <w:rPr>
      <w:rFonts w:ascii="Lucida Sans" w:hAnsi="Lucida Sans"/>
      <w:sz w:val="18"/>
      <w:lang w:eastAsia="en-GB"/>
    </w:rPr>
  </w:style>
  <w:style w:type="character" w:customStyle="1" w:styleId="CommentTextChar">
    <w:name w:val="Comment Text Char"/>
    <w:basedOn w:val="DefaultParagraphFont"/>
    <w:link w:val="CommentText"/>
    <w:semiHidden/>
    <w:rsid w:val="00595DD5"/>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21" ma:contentTypeDescription="Create a new document." ma:contentTypeScope="" ma:versionID="303b2e8b2da96001ae22bb2d4a39257f">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e8d3f019c94204e88d6a740ed1ba33cd"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0db529d-d936-446f-85be-24d769cb76af}" ma:internalName="TaxCatchAll" ma:showField="CatchAllData" ma:web="3a5876ff-ebee-4689-9885-a67e4602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5552dd0-8e9f-4529-8583-bb9d15906ff8" xsi:nil="true"/>
    <_ip_UnifiedCompliancePolicyUIAction xmlns="http://schemas.microsoft.com/sharepoint/v3" xsi:nil="true"/>
    <_ip_UnifiedCompliancePolicyProperties xmlns="http://schemas.microsoft.com/sharepoint/v3" xsi:nil="true"/>
    <lcf76f155ced4ddcb4097134ff3c332f xmlns="15552dd0-8e9f-4529-8583-bb9d15906ff8">
      <Terms xmlns="http://schemas.microsoft.com/office/infopath/2007/PartnerControls"/>
    </lcf76f155ced4ddcb4097134ff3c332f>
    <TaxCatchAll xmlns="3a5876ff-ebee-4689-9885-a67e46027ce0" xsi:nil="true"/>
  </documentManagement>
</p:properties>
</file>

<file path=customXml/itemProps1.xml><?xml version="1.0" encoding="utf-8"?>
<ds:datastoreItem xmlns:ds="http://schemas.openxmlformats.org/officeDocument/2006/customXml" ds:itemID="{07680344-F099-4368-A0BF-78CBD0FB9F2F}">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FCDD308-3BCD-468D-B653-C4877D756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15552dd0-8e9f-4529-8583-bb9d15906ff8"/>
    <ds:schemaRef ds:uri="http://schemas.microsoft.com/sharepoint/v3"/>
    <ds:schemaRef ds:uri="3a5876ff-ebee-4689-9885-a67e46027c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Janice Poon</cp:lastModifiedBy>
  <cp:revision>2</cp:revision>
  <cp:lastPrinted>2021-04-26T16:47:00Z</cp:lastPrinted>
  <dcterms:created xsi:type="dcterms:W3CDTF">2025-03-18T12:16:00Z</dcterms:created>
  <dcterms:modified xsi:type="dcterms:W3CDTF">2025-03-18T12:16:00Z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ies>
</file>